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楷体_GB2312"/>
          <w:b/>
          <w:color w:val="000000"/>
          <w:sz w:val="44"/>
          <w:szCs w:val="44"/>
          <w:lang w:eastAsia="zh-CN"/>
        </w:rPr>
      </w:pPr>
      <w:r>
        <w:rPr>
          <w:rFonts w:hint="eastAsia" w:ascii="宋体" w:hAnsi="宋体" w:cs="楷体_GB2312"/>
          <w:b/>
          <w:color w:val="000000"/>
          <w:w w:val="90"/>
          <w:sz w:val="44"/>
          <w:szCs w:val="44"/>
        </w:rPr>
        <w:t>关于坞根镇2020年财政决算和2021年财政预算的报告</w:t>
      </w:r>
      <w:r>
        <w:rPr>
          <w:rFonts w:hint="eastAsia" w:ascii="宋体" w:hAnsi="宋体" w:cs="楷体_GB2312"/>
          <w:b/>
          <w:color w:val="000000"/>
          <w:w w:val="90"/>
          <w:sz w:val="44"/>
          <w:szCs w:val="44"/>
          <w:lang w:eastAsia="zh-CN"/>
        </w:rPr>
        <w:t>（草案）</w:t>
      </w:r>
    </w:p>
    <w:p>
      <w:pPr>
        <w:jc w:val="center"/>
        <w:rPr>
          <w:rFonts w:ascii="宋体" w:hAnsi="宋体" w:cs="楷体_GB2312"/>
          <w:b/>
          <w:color w:val="000000"/>
          <w:sz w:val="44"/>
          <w:szCs w:val="44"/>
        </w:rPr>
      </w:pPr>
    </w:p>
    <w:p>
      <w:pPr>
        <w:jc w:val="center"/>
        <w:rPr>
          <w:rFonts w:ascii="楷体_GB2312" w:eastAsia="楷体_GB2312"/>
          <w:color w:val="000000"/>
          <w:w w:val="95"/>
          <w:sz w:val="32"/>
          <w:szCs w:val="32"/>
        </w:rPr>
      </w:pPr>
      <w:r>
        <w:rPr>
          <w:rFonts w:hint="eastAsia" w:ascii="楷体_GB2312" w:eastAsia="楷体_GB2312"/>
          <w:color w:val="000000"/>
          <w:w w:val="95"/>
          <w:sz w:val="32"/>
          <w:szCs w:val="32"/>
        </w:rPr>
        <w:t>（2021年4月9日在坞根镇第十七届人民代表大会第九次会议上）</w:t>
      </w:r>
    </w:p>
    <w:p>
      <w:pPr>
        <w:jc w:val="center"/>
        <w:rPr>
          <w:rFonts w:ascii="楷体_GB2312" w:eastAsia="楷体_GB2312"/>
          <w:color w:val="000000"/>
          <w:sz w:val="32"/>
          <w:szCs w:val="32"/>
        </w:rPr>
      </w:pPr>
      <w:r>
        <w:rPr>
          <w:rFonts w:hint="eastAsia" w:ascii="楷体_GB2312" w:eastAsia="楷体_GB2312"/>
          <w:color w:val="000000"/>
          <w:sz w:val="32"/>
          <w:szCs w:val="32"/>
        </w:rPr>
        <w:t>李先伟</w:t>
      </w:r>
    </w:p>
    <w:p>
      <w:pPr>
        <w:jc w:val="center"/>
        <w:rPr>
          <w:rFonts w:ascii="楷体_GB2312" w:eastAsia="楷体_GB2312"/>
          <w:color w:val="000000"/>
          <w:sz w:val="32"/>
          <w:szCs w:val="32"/>
        </w:rPr>
      </w:pPr>
    </w:p>
    <w:p>
      <w:pPr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各位代表：</w:t>
      </w:r>
    </w:p>
    <w:p>
      <w:pPr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受镇人民政府委托，现向大会报告坞根镇2020年财政决算草案和2021年财政预算草案，请予审议，并请列席会议的同志提出意见。</w:t>
      </w:r>
    </w:p>
    <w:p>
      <w:pPr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黑体" w:eastAsia="黑体"/>
          <w:color w:val="auto"/>
          <w:sz w:val="32"/>
          <w:szCs w:val="32"/>
          <w:lang w:eastAsia="zh-CN"/>
        </w:rPr>
        <w:t>一</w:t>
      </w:r>
      <w:r>
        <w:rPr>
          <w:rFonts w:hint="eastAsia" w:ascii="黑体" w:eastAsia="黑体"/>
          <w:color w:val="auto"/>
          <w:sz w:val="32"/>
          <w:szCs w:val="32"/>
        </w:rPr>
        <w:t>、202</w:t>
      </w:r>
      <w:r>
        <w:rPr>
          <w:rFonts w:hint="eastAsia" w:ascii="黑体" w:eastAsia="黑体"/>
          <w:color w:val="auto"/>
          <w:sz w:val="32"/>
          <w:szCs w:val="32"/>
          <w:lang w:val="en-US" w:eastAsia="zh-CN"/>
        </w:rPr>
        <w:t>0</w:t>
      </w:r>
      <w:r>
        <w:rPr>
          <w:rFonts w:hint="eastAsia" w:ascii="黑体" w:eastAsia="黑体"/>
          <w:color w:val="auto"/>
          <w:sz w:val="32"/>
          <w:szCs w:val="32"/>
        </w:rPr>
        <w:t>年财政</w:t>
      </w:r>
      <w:r>
        <w:rPr>
          <w:rFonts w:hint="eastAsia" w:ascii="黑体" w:eastAsia="黑体"/>
          <w:color w:val="auto"/>
          <w:sz w:val="32"/>
          <w:szCs w:val="32"/>
          <w:lang w:eastAsia="zh-CN"/>
        </w:rPr>
        <w:t>决</w:t>
      </w:r>
      <w:r>
        <w:rPr>
          <w:rFonts w:hint="eastAsia" w:ascii="黑体" w:eastAsia="黑体"/>
          <w:color w:val="auto"/>
          <w:sz w:val="32"/>
          <w:szCs w:val="32"/>
        </w:rPr>
        <w:t>算</w:t>
      </w:r>
    </w:p>
    <w:p>
      <w:pPr>
        <w:ind w:firstLine="643" w:firstLineChars="200"/>
        <w:rPr>
          <w:rFonts w:ascii="楷体_GB2312" w:eastAsia="楷体_GB2312"/>
          <w:b/>
          <w:bCs/>
          <w:color w:val="auto"/>
          <w:sz w:val="32"/>
          <w:szCs w:val="32"/>
        </w:rPr>
      </w:pPr>
      <w:r>
        <w:rPr>
          <w:rFonts w:hint="eastAsia" w:ascii="楷体_GB2312" w:eastAsia="楷体_GB2312"/>
          <w:b/>
          <w:bCs/>
          <w:color w:val="auto"/>
          <w:sz w:val="32"/>
          <w:szCs w:val="32"/>
        </w:rPr>
        <w:t>（一）财政收入情况</w:t>
      </w:r>
    </w:p>
    <w:p>
      <w:pPr>
        <w:ind w:firstLine="640" w:firstLineChars="20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2020年度，财政总收入3121.3万元，地方财政收入1717.7万元，分别同比减少21.5%、22.2%。</w:t>
      </w:r>
    </w:p>
    <w:p>
      <w:pPr>
        <w:ind w:firstLine="643" w:firstLineChars="200"/>
        <w:rPr>
          <w:rFonts w:ascii="楷体_GB2312" w:eastAsia="楷体_GB2312"/>
          <w:b/>
          <w:bCs/>
          <w:color w:val="auto"/>
          <w:sz w:val="32"/>
          <w:szCs w:val="32"/>
        </w:rPr>
      </w:pPr>
      <w:r>
        <w:rPr>
          <w:rFonts w:hint="eastAsia" w:ascii="楷体_GB2312" w:eastAsia="楷体_GB2312"/>
          <w:b/>
          <w:bCs/>
          <w:color w:val="auto"/>
          <w:sz w:val="32"/>
          <w:szCs w:val="32"/>
        </w:rPr>
        <w:t>（二）财政可用财力及公共财政预算支出情况</w:t>
      </w:r>
    </w:p>
    <w:p>
      <w:pPr>
        <w:ind w:firstLine="640" w:firstLineChars="20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2020年财政收入18531.6万元，完成预算收入计划85.1%。其中：体制补助收入1551.4万元，完成预算收入计划99.9%；转移支付补助4</w:t>
      </w:r>
      <w:r>
        <w:rPr>
          <w:rFonts w:ascii="仿宋_GB2312" w:eastAsia="仿宋_GB2312"/>
          <w:color w:val="auto"/>
          <w:sz w:val="32"/>
          <w:szCs w:val="32"/>
        </w:rPr>
        <w:t>1</w:t>
      </w:r>
      <w:r>
        <w:rPr>
          <w:rFonts w:hint="eastAsia" w:ascii="仿宋_GB2312" w:eastAsia="仿宋_GB2312"/>
          <w:color w:val="auto"/>
          <w:sz w:val="32"/>
          <w:szCs w:val="32"/>
        </w:rPr>
        <w:t>.</w:t>
      </w:r>
      <w:r>
        <w:rPr>
          <w:rFonts w:ascii="仿宋_GB2312" w:eastAsia="仿宋_GB2312"/>
          <w:color w:val="auto"/>
          <w:sz w:val="32"/>
          <w:szCs w:val="32"/>
        </w:rPr>
        <w:t>4</w:t>
      </w:r>
      <w:r>
        <w:rPr>
          <w:rFonts w:hint="eastAsia" w:ascii="仿宋_GB2312" w:eastAsia="仿宋_GB2312"/>
          <w:color w:val="auto"/>
          <w:sz w:val="32"/>
          <w:szCs w:val="32"/>
        </w:rPr>
        <w:t>万元，完成预算收入计划100%；体制结算补助87.6万元，完成预算收入计划46.7%；非税收入947.2万元，完成预算收入计划11.9%；一般预算专项收入3045万元，完成预算收入计划104.6%；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基金预算收入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815.2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万元，完成预算收入计划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313.5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%</w:t>
      </w:r>
      <w:r>
        <w:rPr>
          <w:rFonts w:hint="eastAsia" w:ascii="仿宋_GB2312" w:eastAsia="仿宋_GB2312"/>
          <w:color w:val="auto"/>
          <w:sz w:val="32"/>
          <w:szCs w:val="32"/>
        </w:rPr>
        <w:t>；专项债券项目资金3000万元，完成预算收入计划100%；各部门拨入经费9043.8万元，完成预算收入计划154%。</w:t>
      </w:r>
    </w:p>
    <w:p>
      <w:pPr>
        <w:ind w:firstLine="640" w:firstLineChars="20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2020年，公共财政预算支出17034.5万元 ，完成预算支出计划78.2%，其中：</w:t>
      </w:r>
    </w:p>
    <w:p>
      <w:pPr>
        <w:ind w:firstLine="640" w:firstLineChars="20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一般公共服务支出1764.7万元，完成预算支出计划82.7%，主要用于人大事务、政府办公室及相关机构事务、统计信息事务、财政事务、群众团体事务、党委办公室及相关机构事务、宣传事务的支出；</w:t>
      </w:r>
    </w:p>
    <w:p>
      <w:pPr>
        <w:ind w:firstLine="640" w:firstLineChars="20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公共安全支出398万元，完成预算支出计划78.5%，主要用于消防、治安管理、司法等支出；</w:t>
      </w:r>
    </w:p>
    <w:p>
      <w:pPr>
        <w:ind w:firstLine="640" w:firstLineChars="20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教育支出515.3万元，完成预算支出计划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71.9</w:t>
      </w:r>
      <w:r>
        <w:rPr>
          <w:rFonts w:hint="eastAsia" w:ascii="仿宋_GB2312" w:eastAsia="仿宋_GB2312"/>
          <w:color w:val="auto"/>
          <w:sz w:val="32"/>
          <w:szCs w:val="32"/>
        </w:rPr>
        <w:t>%，主要用于心小学迁建工程、校园改造、安保经费等；</w:t>
      </w:r>
    </w:p>
    <w:p>
      <w:pPr>
        <w:ind w:firstLine="640" w:firstLineChars="20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文化旅游体育与传媒支出3455.3万元，完成预算支出计划108.5%，主要用于文化、体育、旅游方面的支出；</w:t>
      </w:r>
    </w:p>
    <w:p>
      <w:pPr>
        <w:ind w:firstLine="640" w:firstLineChars="20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社会保障和就业支出2004万元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color w:val="auto"/>
          <w:sz w:val="32"/>
          <w:szCs w:val="32"/>
        </w:rPr>
        <w:t>完成预算支出计划113.7%，主要用于镇负新型农村合医疗基金的补助、离退休待遇与保障、民政优抚对象、社会福利事业单位、最低生活保障金、其他农村生活救助、残疾人事业等支出；</w:t>
      </w:r>
    </w:p>
    <w:p>
      <w:pPr>
        <w:ind w:firstLine="640" w:firstLineChars="20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医疗健康支出238.5万元，完成预算支出计划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58.1</w:t>
      </w:r>
      <w:r>
        <w:rPr>
          <w:rFonts w:hint="eastAsia" w:ascii="仿宋_GB2312" w:eastAsia="仿宋_GB2312"/>
          <w:color w:val="auto"/>
          <w:sz w:val="32"/>
          <w:szCs w:val="32"/>
        </w:rPr>
        <w:t>%，主要用于计划生育管理事务、公共卫生、食品药品安全等支出；</w:t>
      </w:r>
    </w:p>
    <w:p>
      <w:pPr>
        <w:ind w:firstLine="640" w:firstLineChars="20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节能环保支出622.9万元，完成预算支出计划45.1%，主要用于污水处理厂、农村生活污水处理工程、城建生活污水处理工程等支出；</w:t>
      </w:r>
    </w:p>
    <w:p>
      <w:pPr>
        <w:ind w:firstLine="640" w:firstLineChars="20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城乡社区支出3340.3万元，完成预算支出计划73.5%，主要用于城乡社区公共设施建设、城乡社区环境卫生、征地拆迁和补偿、城市建设、土地开发、新农村建设、三改一拆、小城镇环境综合整治等支出；</w:t>
      </w:r>
    </w:p>
    <w:p>
      <w:pPr>
        <w:ind w:firstLine="640" w:firstLineChars="20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农林水支出1457万元，完成预算支出计划74.7%，主要用于事业人员工资奖金、水利工程、村主要干部报酬、村级便民服务中心运行等支出；</w:t>
      </w:r>
    </w:p>
    <w:p>
      <w:pPr>
        <w:ind w:firstLine="640" w:firstLineChars="20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交通运输支出1020.7万元，完成预算支出计划86.9%，主要用于疏港公路、美丽公路、四好公路建设等支出；</w:t>
      </w:r>
    </w:p>
    <w:p>
      <w:pPr>
        <w:ind w:firstLine="640" w:firstLineChars="20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资源勘探电力信息等支出172.8万元，完成预算支出计划46%，主要用于安全生产监管、支持中小企业发展和管理等支出；</w:t>
      </w:r>
    </w:p>
    <w:p>
      <w:pPr>
        <w:ind w:firstLine="640" w:firstLineChars="20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国防支出21.5万元，完成预算支出计划91.5%，主要用于民兵、征兵工作等；</w:t>
      </w:r>
    </w:p>
    <w:p>
      <w:pPr>
        <w:ind w:firstLine="640" w:firstLineChars="20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灾害防治及应急管理支出212.6万元，完成预算支出计划75%；</w:t>
      </w:r>
    </w:p>
    <w:p>
      <w:pPr>
        <w:ind w:firstLine="640" w:firstLineChars="20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其他支出1810.9万元，完成预算支出计划58.2%，主要用于借款利息、租赁承包所得缴纳税费、红色研旅项目等。</w:t>
      </w:r>
    </w:p>
    <w:p>
      <w:pPr>
        <w:spacing w:line="560" w:lineRule="exact"/>
        <w:ind w:firstLine="640" w:firstLineChars="200"/>
        <w:rPr>
          <w:rFonts w:ascii="黑体" w:eastAsia="黑体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各位代表，2020年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在</w:t>
      </w:r>
      <w:r>
        <w:rPr>
          <w:rFonts w:hint="eastAsia" w:ascii="仿宋_GB2312" w:eastAsia="仿宋_GB2312"/>
          <w:color w:val="auto"/>
          <w:sz w:val="32"/>
          <w:szCs w:val="32"/>
        </w:rPr>
        <w:t>镇党委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的</w:t>
      </w:r>
      <w:r>
        <w:rPr>
          <w:rFonts w:hint="eastAsia" w:ascii="仿宋_GB2312" w:eastAsia="仿宋_GB2312"/>
          <w:color w:val="auto"/>
          <w:sz w:val="32"/>
          <w:szCs w:val="32"/>
        </w:rPr>
        <w:t>坚强领导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下</w:t>
      </w:r>
      <w:r>
        <w:rPr>
          <w:rFonts w:hint="eastAsia" w:ascii="仿宋_GB2312" w:eastAsia="仿宋_GB2312"/>
          <w:color w:val="auto"/>
          <w:sz w:val="32"/>
          <w:szCs w:val="32"/>
        </w:rPr>
        <w:t>，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在</w:t>
      </w:r>
      <w:r>
        <w:rPr>
          <w:rFonts w:hint="eastAsia" w:ascii="仿宋_GB2312" w:eastAsia="仿宋_GB2312"/>
          <w:color w:val="auto"/>
          <w:sz w:val="32"/>
          <w:szCs w:val="32"/>
        </w:rPr>
        <w:t>镇人大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的</w:t>
      </w:r>
      <w:r>
        <w:rPr>
          <w:rFonts w:hint="eastAsia" w:ascii="仿宋_GB2312" w:eastAsia="仿宋_GB2312"/>
          <w:color w:val="auto"/>
          <w:sz w:val="32"/>
          <w:szCs w:val="32"/>
        </w:rPr>
        <w:t>监督支持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下</w:t>
      </w:r>
      <w:r>
        <w:rPr>
          <w:rFonts w:hint="eastAsia" w:ascii="仿宋_GB2312" w:eastAsia="仿宋_GB2312"/>
          <w:color w:val="auto"/>
          <w:sz w:val="32"/>
          <w:szCs w:val="32"/>
        </w:rPr>
        <w:t>，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全镇预算执行情况良好，为疫情防控阶段性胜利和经济事业平稳健康发展提供了坚实保障。但</w:t>
      </w:r>
      <w:r>
        <w:rPr>
          <w:rFonts w:hint="eastAsia" w:ascii="仿宋_GB2312" w:eastAsia="仿宋_GB2312"/>
          <w:color w:val="auto"/>
          <w:sz w:val="32"/>
          <w:szCs w:val="32"/>
        </w:rPr>
        <w:t>我们也清醒地看到，当前我镇财政运行和管理中，还存在一些困难和问题： 一是财政收支矛盾突出。受新冠疫情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color w:val="auto"/>
          <w:sz w:val="32"/>
          <w:szCs w:val="32"/>
        </w:rPr>
        <w:t>政策性减税降费等因素影响，大部分企业产值和税收均有下降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color w:val="auto"/>
          <w:sz w:val="32"/>
          <w:szCs w:val="32"/>
        </w:rPr>
        <w:t>加上可用于出让的国有土地储备少、出让难，刚性支出持续增加，财政增收压力加大。二是风险防控压力较大。按照扎实做好“六稳”工作、全面落实“六保”任务，防风险和促发展之间的矛盾突出，存在保运转、稳增长和存量债务化解的压力，收支平衡风险凸现。三是绩效管理水平需进一步提升。个别专项资金使用时效性、针对性不强，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绩效评价结果应用机制有待进一步强化</w:t>
      </w:r>
      <w:r>
        <w:rPr>
          <w:rFonts w:hint="eastAsia" w:ascii="仿宋_GB2312" w:eastAsia="仿宋_GB2312"/>
          <w:color w:val="auto"/>
          <w:sz w:val="32"/>
          <w:szCs w:val="32"/>
        </w:rPr>
        <w:t>，内控制度建设也需进一步完善。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面对</w:t>
      </w:r>
      <w:r>
        <w:rPr>
          <w:rFonts w:hint="eastAsia" w:ascii="仿宋_GB2312" w:eastAsia="仿宋_GB2312"/>
          <w:color w:val="auto"/>
          <w:sz w:val="32"/>
          <w:szCs w:val="32"/>
        </w:rPr>
        <w:t>财政形势的严峻考验，我们将高度重视，</w:t>
      </w:r>
      <w:r>
        <w:rPr>
          <w:rFonts w:hint="eastAsia" w:eastAsia="仿宋_GB2312"/>
          <w:color w:val="auto"/>
          <w:sz w:val="30"/>
          <w:szCs w:val="30"/>
        </w:rPr>
        <w:t>切实采取有效措施</w:t>
      </w:r>
      <w:r>
        <w:rPr>
          <w:rFonts w:hint="eastAsia" w:ascii="仿宋_GB2312" w:eastAsia="仿宋_GB2312"/>
          <w:color w:val="auto"/>
          <w:sz w:val="32"/>
          <w:szCs w:val="32"/>
        </w:rPr>
        <w:t>，尽快破解。</w:t>
      </w:r>
    </w:p>
    <w:p>
      <w:pPr>
        <w:ind w:firstLine="640" w:firstLineChars="200"/>
        <w:rPr>
          <w:rFonts w:ascii="黑体" w:eastAsia="黑体"/>
          <w:color w:val="auto"/>
          <w:sz w:val="32"/>
          <w:szCs w:val="32"/>
        </w:rPr>
      </w:pPr>
      <w:r>
        <w:rPr>
          <w:rFonts w:hint="eastAsia" w:ascii="黑体" w:eastAsia="黑体"/>
          <w:color w:val="auto"/>
          <w:sz w:val="32"/>
          <w:szCs w:val="32"/>
        </w:rPr>
        <w:t>二、2021年财政预算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2021年，我镇财政工作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和预算编制</w:t>
      </w:r>
      <w:r>
        <w:rPr>
          <w:rFonts w:hint="eastAsia" w:ascii="仿宋_GB2312" w:eastAsia="仿宋_GB2312"/>
          <w:color w:val="auto"/>
          <w:sz w:val="32"/>
          <w:szCs w:val="32"/>
        </w:rPr>
        <w:t>的指导思想是：高举习近平新时代中国特色社会主义思想伟大旗帜，全面落实上级和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镇党</w:t>
      </w:r>
      <w:r>
        <w:rPr>
          <w:rFonts w:hint="eastAsia" w:ascii="仿宋_GB2312" w:eastAsia="仿宋_GB2312"/>
          <w:color w:val="auto"/>
          <w:sz w:val="32"/>
          <w:szCs w:val="32"/>
        </w:rPr>
        <w:t>委决策部署，坚持稳中求进工作总基调，深入贯彻新发展理念，加快构建新发展格局，扎实做好“六稳”工作、全面落实“六保”任务，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以工作为导向，以问题为指引，以提高执行力度为目标，按照“保运行、稳财政”“保重点、争政策”的原则，不断推进预算编制科学性、精准化。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坚持开源节流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壮大可用财力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坚持统筹兼顾，服务重大决策部署；坚持</w:t>
      </w:r>
      <w:r>
        <w:rPr>
          <w:rFonts w:hint="eastAsia" w:ascii="仿宋_GB2312" w:eastAsia="仿宋_GB2312"/>
          <w:color w:val="auto"/>
          <w:sz w:val="32"/>
          <w:szCs w:val="32"/>
        </w:rPr>
        <w:t>优化支出结构，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强化财政监管，提升财政管理绩效，为实现坞根又好又快发展提供财政保障。</w:t>
      </w:r>
    </w:p>
    <w:p>
      <w:pPr>
        <w:ind w:firstLine="640" w:firstLineChars="20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 xml:space="preserve">按照这一指导思想，2021年预算拟作如下安排： </w:t>
      </w:r>
    </w:p>
    <w:p>
      <w:pPr>
        <w:ind w:firstLine="640" w:firstLineChars="20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镇财政可用资金收入20296万元，其中体制补助收入1540.1万元，农村税费改革转移支付补助41.4万元，体制结算补助187.6万元，非税收入11226.2万元，上级专项补助收入1398.2万元，各部门拨入经费5902.5万元。按照“量入为出、收支平衡”原则，2021年财政总支出预算为20296万元，分项支出如下：</w:t>
      </w:r>
    </w:p>
    <w:p>
      <w:pPr>
        <w:ind w:firstLine="640" w:firstLineChars="20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一、一般公共服务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2405</w:t>
      </w:r>
      <w:r>
        <w:rPr>
          <w:rFonts w:hint="eastAsia" w:ascii="仿宋_GB2312" w:eastAsia="仿宋_GB2312"/>
          <w:color w:val="auto"/>
          <w:sz w:val="32"/>
          <w:szCs w:val="32"/>
        </w:rPr>
        <w:t xml:space="preserve">万元 </w:t>
      </w:r>
    </w:p>
    <w:p>
      <w:pPr>
        <w:ind w:firstLine="640" w:firstLineChars="20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二、公共安全519.5万元</w:t>
      </w:r>
    </w:p>
    <w:p>
      <w:pPr>
        <w:ind w:firstLine="640" w:firstLineChars="20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三、教育591.1万元</w:t>
      </w:r>
    </w:p>
    <w:p>
      <w:pPr>
        <w:ind w:firstLine="640" w:firstLineChars="20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四、文化旅游体育与传媒2541.7万元</w:t>
      </w:r>
    </w:p>
    <w:p>
      <w:pPr>
        <w:ind w:firstLine="640" w:firstLineChars="20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五、社会保障和就业1833.3万元</w:t>
      </w:r>
    </w:p>
    <w:p>
      <w:pPr>
        <w:ind w:firstLine="640" w:firstLineChars="20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六、医疗健康285.9万元</w:t>
      </w:r>
    </w:p>
    <w:p>
      <w:pPr>
        <w:ind w:firstLine="640" w:firstLineChars="20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七、节能环保1145万元</w:t>
      </w:r>
    </w:p>
    <w:p>
      <w:pPr>
        <w:ind w:firstLine="640" w:firstLineChars="20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八、城乡社区4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485</w:t>
      </w:r>
      <w:r>
        <w:rPr>
          <w:rFonts w:hint="eastAsia" w:ascii="仿宋_GB2312" w:eastAsia="仿宋_GB2312"/>
          <w:color w:val="auto"/>
          <w:sz w:val="32"/>
          <w:szCs w:val="32"/>
        </w:rPr>
        <w:t>.6万元</w:t>
      </w:r>
    </w:p>
    <w:p>
      <w:pPr>
        <w:ind w:firstLine="640" w:firstLineChars="20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九、农林水事务3536.9万元</w:t>
      </w:r>
    </w:p>
    <w:p>
      <w:pPr>
        <w:ind w:firstLine="640" w:firstLineChars="20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十、交通运输1718.8万元</w:t>
      </w:r>
    </w:p>
    <w:p>
      <w:pPr>
        <w:ind w:firstLine="640" w:firstLineChars="20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十一、资源勘探信息等事务442.3万元</w:t>
      </w:r>
    </w:p>
    <w:p>
      <w:pPr>
        <w:ind w:firstLine="640" w:firstLineChars="20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十二、国防22万元</w:t>
      </w:r>
    </w:p>
    <w:p>
      <w:pPr>
        <w:ind w:firstLine="640" w:firstLineChars="20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十三、灾害防治及应急管理支出475.6万元</w:t>
      </w:r>
    </w:p>
    <w:p>
      <w:pPr>
        <w:ind w:firstLine="640" w:firstLineChars="20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十四、其他支出92.3万元</w:t>
      </w:r>
    </w:p>
    <w:p>
      <w:pPr>
        <w:ind w:firstLine="640" w:firstLineChars="20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十五、预备费201万元</w:t>
      </w:r>
    </w:p>
    <w:p>
      <w:pPr>
        <w:ind w:firstLine="640" w:firstLineChars="200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三、2021年财政工作的主要任务</w:t>
      </w:r>
    </w:p>
    <w:p>
      <w:pPr>
        <w:ind w:firstLine="640" w:firstLineChars="20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2021年是实施“十四五”规划、开启全面建设社会主义现代化国家新征程的第一年。做好2021年的财政工作，任务艰巨，我们将重点把握以下四个方面：一是积极组织收入，加大力度清理历年来的往来款项及收缴各种应收未收项目，防止财源流失，同时</w:t>
      </w:r>
      <w:r>
        <w:rPr>
          <w:rFonts w:hint="eastAsia" w:ascii="仿宋_GB2312" w:hAnsi="仿宋" w:eastAsia="仿宋_GB2312" w:cs="仿宋"/>
          <w:bCs/>
          <w:color w:val="auto"/>
          <w:sz w:val="32"/>
          <w:szCs w:val="32"/>
        </w:rPr>
        <w:t>积极落实上级减税降费等优惠政策，普惠到民。</w:t>
      </w:r>
      <w:r>
        <w:rPr>
          <w:rFonts w:hint="eastAsia" w:ascii="仿宋_GB2312" w:eastAsia="仿宋_GB2312"/>
          <w:color w:val="auto"/>
          <w:sz w:val="32"/>
          <w:szCs w:val="32"/>
        </w:rPr>
        <w:t>二是严守财政纪律，厉行节约，继续严格控制“三公经费”，降低行政成本。三是抓好绩效评价，对工程项目类资金从合同签订、施工进度、竣工验收等各环节加强监管，围绕提质增效，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注重</w:t>
      </w:r>
      <w:r>
        <w:rPr>
          <w:rFonts w:hint="eastAsia" w:ascii="仿宋_GB2312" w:eastAsia="仿宋_GB2312"/>
          <w:color w:val="auto"/>
          <w:sz w:val="32"/>
          <w:szCs w:val="32"/>
        </w:rPr>
        <w:t>绩效评价结果运用。四是启动温岭市首个浙江省乡镇内部控制体系建设试点工作，对预算、收支、政府采购、资产、建设项目、合同等六大经济业务活动进行精细管理、精准控制。</w:t>
      </w:r>
    </w:p>
    <w:p>
      <w:pPr>
        <w:ind w:firstLine="640" w:firstLineChars="200"/>
        <w:rPr>
          <w:rFonts w:ascii="仿宋_GB2312" w:eastAsia="仿宋_GB2312" w:cs="仿宋_GB2312"/>
          <w:b/>
          <w:bCs/>
          <w:color w:val="auto"/>
          <w:sz w:val="32"/>
          <w:szCs w:val="32"/>
        </w:rPr>
      </w:pPr>
      <w:r>
        <w:rPr>
          <w:rFonts w:hint="eastAsia" w:ascii="仿宋_GB2312" w:eastAsia="仿宋_GB2312" w:cs="仿宋_GB2312"/>
          <w:color w:val="auto"/>
          <w:sz w:val="32"/>
          <w:szCs w:val="32"/>
        </w:rPr>
        <w:t>各位代表，</w:t>
      </w:r>
      <w:r>
        <w:rPr>
          <w:rFonts w:hint="eastAsia" w:ascii="仿宋_GB2312" w:eastAsia="仿宋_GB2312" w:cs="仿宋_GB2312"/>
          <w:color w:val="auto"/>
          <w:sz w:val="32"/>
          <w:szCs w:val="32"/>
          <w:lang w:eastAsia="zh-CN"/>
        </w:rPr>
        <w:t>做好</w:t>
      </w:r>
      <w:r>
        <w:rPr>
          <w:rFonts w:hint="eastAsia" w:ascii="仿宋_GB2312" w:eastAsia="仿宋_GB2312" w:cs="仿宋_GB2312"/>
          <w:color w:val="auto"/>
          <w:sz w:val="32"/>
          <w:szCs w:val="32"/>
          <w:lang w:val="en-US" w:eastAsia="zh-CN"/>
        </w:rPr>
        <w:t>2021年财政工作任务</w:t>
      </w:r>
      <w:r>
        <w:rPr>
          <w:rFonts w:hint="eastAsia" w:ascii="仿宋_GB2312" w:eastAsia="仿宋_GB2312" w:cs="仿宋_GB2312"/>
          <w:color w:val="auto"/>
          <w:sz w:val="32"/>
          <w:szCs w:val="32"/>
        </w:rPr>
        <w:t>艰巨</w:t>
      </w:r>
      <w:r>
        <w:rPr>
          <w:rFonts w:hint="eastAsia" w:ascii="仿宋_GB2312" w:eastAsia="仿宋_GB2312" w:cs="仿宋_GB2312"/>
          <w:color w:val="auto"/>
          <w:sz w:val="32"/>
          <w:szCs w:val="32"/>
          <w:lang w:eastAsia="zh-CN"/>
        </w:rPr>
        <w:t>，责任重大</w:t>
      </w:r>
      <w:r>
        <w:rPr>
          <w:rFonts w:hint="eastAsia" w:ascii="仿宋_GB2312" w:eastAsia="仿宋_GB2312" w:cs="仿宋_GB2312"/>
          <w:color w:val="auto"/>
          <w:sz w:val="32"/>
          <w:szCs w:val="32"/>
        </w:rPr>
        <w:t>。我们将</w:t>
      </w:r>
      <w:r>
        <w:rPr>
          <w:rFonts w:hint="eastAsia" w:ascii="仿宋_GB2312" w:eastAsia="仿宋_GB2312" w:cs="仿宋_GB2312"/>
          <w:color w:val="auto"/>
          <w:sz w:val="32"/>
          <w:szCs w:val="32"/>
          <w:lang w:eastAsia="zh-CN"/>
        </w:rPr>
        <w:t>在</w:t>
      </w:r>
      <w:r>
        <w:rPr>
          <w:rFonts w:hint="eastAsia" w:ascii="仿宋_GB2312" w:eastAsia="仿宋_GB2312" w:cs="仿宋_GB2312"/>
          <w:color w:val="auto"/>
          <w:sz w:val="32"/>
          <w:szCs w:val="32"/>
        </w:rPr>
        <w:t>镇党委</w:t>
      </w:r>
      <w:r>
        <w:rPr>
          <w:rFonts w:hint="eastAsia" w:ascii="仿宋_GB2312" w:eastAsia="仿宋_GB2312" w:cs="仿宋_GB2312"/>
          <w:color w:val="auto"/>
          <w:sz w:val="32"/>
          <w:szCs w:val="32"/>
          <w:lang w:eastAsia="zh-CN"/>
        </w:rPr>
        <w:t>的坚强领导下，按照本次会议决议要求</w:t>
      </w:r>
      <w:r>
        <w:rPr>
          <w:rFonts w:hint="eastAsia" w:ascii="仿宋_GB2312" w:eastAsia="仿宋_GB2312" w:cs="仿宋_GB2312"/>
          <w:color w:val="auto"/>
          <w:sz w:val="32"/>
          <w:szCs w:val="32"/>
        </w:rPr>
        <w:t>，</w:t>
      </w:r>
      <w:r>
        <w:rPr>
          <w:rFonts w:hint="eastAsia" w:ascii="仿宋_GB2312" w:eastAsia="仿宋_GB2312" w:cs="仿宋_GB2312"/>
          <w:color w:val="auto"/>
          <w:sz w:val="32"/>
          <w:szCs w:val="32"/>
          <w:lang w:eastAsia="zh-CN"/>
        </w:rPr>
        <w:t>坚定信心，真抓实干，奋力拼搏</w:t>
      </w:r>
      <w:r>
        <w:rPr>
          <w:rFonts w:hint="eastAsia" w:ascii="仿宋_GB2312" w:eastAsia="仿宋_GB2312" w:cs="仿宋_GB2312"/>
          <w:color w:val="auto"/>
          <w:sz w:val="32"/>
          <w:szCs w:val="32"/>
        </w:rPr>
        <w:t xml:space="preserve">，努力完成2021年预算任务，为建设新时代美丽乡村，实现革命老区更高水平的乡村振兴作出积极贡献！ </w:t>
      </w:r>
    </w:p>
    <w:p>
      <w:pPr>
        <w:jc w:val="center"/>
        <w:rPr>
          <w:rFonts w:hint="eastAsia" w:ascii="黑体" w:hAnsi="宋体" w:eastAsia="黑体"/>
          <w:color w:val="auto"/>
          <w:sz w:val="36"/>
          <w:szCs w:val="36"/>
        </w:rPr>
      </w:pPr>
      <w:bookmarkStart w:id="0" w:name="_GoBack"/>
      <w:bookmarkEnd w:id="0"/>
    </w:p>
    <w:p>
      <w:pPr>
        <w:jc w:val="center"/>
        <w:rPr>
          <w:rFonts w:hint="eastAsia" w:ascii="黑体" w:hAnsi="宋体" w:eastAsia="黑体"/>
          <w:color w:val="auto"/>
          <w:sz w:val="36"/>
          <w:szCs w:val="36"/>
        </w:rPr>
      </w:pPr>
    </w:p>
    <w:p>
      <w:pPr>
        <w:jc w:val="center"/>
        <w:rPr>
          <w:rFonts w:hint="eastAsia" w:ascii="黑体" w:hAnsi="宋体" w:eastAsia="黑体"/>
          <w:color w:val="auto"/>
          <w:sz w:val="36"/>
          <w:szCs w:val="36"/>
        </w:rPr>
      </w:pPr>
    </w:p>
    <w:p>
      <w:pPr>
        <w:jc w:val="center"/>
        <w:rPr>
          <w:rFonts w:hint="eastAsia" w:ascii="黑体" w:hAnsi="宋体" w:eastAsia="黑体"/>
          <w:color w:val="auto"/>
          <w:sz w:val="36"/>
          <w:szCs w:val="36"/>
        </w:rPr>
      </w:pPr>
    </w:p>
    <w:p>
      <w:pPr>
        <w:jc w:val="center"/>
        <w:rPr>
          <w:rFonts w:hint="eastAsia" w:ascii="黑体" w:hAnsi="宋体" w:eastAsia="黑体"/>
          <w:color w:val="auto"/>
          <w:sz w:val="36"/>
          <w:szCs w:val="36"/>
        </w:rPr>
      </w:pPr>
    </w:p>
    <w:p>
      <w:pPr>
        <w:jc w:val="center"/>
        <w:rPr>
          <w:rFonts w:hint="eastAsia" w:ascii="黑体" w:hAnsi="宋体" w:eastAsia="黑体"/>
          <w:color w:val="auto"/>
          <w:sz w:val="36"/>
          <w:szCs w:val="36"/>
        </w:rPr>
      </w:pPr>
    </w:p>
    <w:p>
      <w:pPr>
        <w:jc w:val="center"/>
        <w:rPr>
          <w:rFonts w:hint="eastAsia" w:ascii="黑体" w:hAnsi="宋体" w:eastAsia="黑体"/>
          <w:color w:val="auto"/>
          <w:sz w:val="36"/>
          <w:szCs w:val="36"/>
        </w:rPr>
      </w:pPr>
    </w:p>
    <w:p>
      <w:pPr>
        <w:jc w:val="center"/>
        <w:rPr>
          <w:rFonts w:hint="eastAsia" w:ascii="黑体" w:hAnsi="宋体" w:eastAsia="黑体"/>
          <w:color w:val="auto"/>
          <w:sz w:val="36"/>
          <w:szCs w:val="36"/>
        </w:rPr>
      </w:pPr>
    </w:p>
    <w:p>
      <w:pPr>
        <w:spacing w:line="360" w:lineRule="auto"/>
      </w:pPr>
    </w:p>
    <w:sectPr>
      <w:pgSz w:w="11906" w:h="16838"/>
      <w:pgMar w:top="1587" w:right="1587" w:bottom="144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53701E"/>
    <w:rsid w:val="000150FE"/>
    <w:rsid w:val="00040822"/>
    <w:rsid w:val="000B665B"/>
    <w:rsid w:val="0019471E"/>
    <w:rsid w:val="001C16AC"/>
    <w:rsid w:val="001D13EF"/>
    <w:rsid w:val="00233D08"/>
    <w:rsid w:val="003301B9"/>
    <w:rsid w:val="003A5DAA"/>
    <w:rsid w:val="0046098E"/>
    <w:rsid w:val="00484700"/>
    <w:rsid w:val="0049786E"/>
    <w:rsid w:val="00532616"/>
    <w:rsid w:val="005531AB"/>
    <w:rsid w:val="00560F58"/>
    <w:rsid w:val="0066057B"/>
    <w:rsid w:val="0090145D"/>
    <w:rsid w:val="009A3F26"/>
    <w:rsid w:val="009E0F82"/>
    <w:rsid w:val="00A504F7"/>
    <w:rsid w:val="00AC29C4"/>
    <w:rsid w:val="00B30C1F"/>
    <w:rsid w:val="00BD25D1"/>
    <w:rsid w:val="00BD55F3"/>
    <w:rsid w:val="00C06344"/>
    <w:rsid w:val="00C745B0"/>
    <w:rsid w:val="00D6610A"/>
    <w:rsid w:val="00DE0A6A"/>
    <w:rsid w:val="00E90ADC"/>
    <w:rsid w:val="00E95E74"/>
    <w:rsid w:val="00FC6454"/>
    <w:rsid w:val="00FD1DD8"/>
    <w:rsid w:val="00FF7952"/>
    <w:rsid w:val="0212219C"/>
    <w:rsid w:val="025E6CC8"/>
    <w:rsid w:val="0280530C"/>
    <w:rsid w:val="03145D3F"/>
    <w:rsid w:val="03EB5CD6"/>
    <w:rsid w:val="04DA2E21"/>
    <w:rsid w:val="05F47493"/>
    <w:rsid w:val="0696112B"/>
    <w:rsid w:val="084B1D63"/>
    <w:rsid w:val="08A87F3E"/>
    <w:rsid w:val="08DE1A7A"/>
    <w:rsid w:val="091C57C1"/>
    <w:rsid w:val="0A6828D7"/>
    <w:rsid w:val="0CA167CD"/>
    <w:rsid w:val="0E10576C"/>
    <w:rsid w:val="0F092495"/>
    <w:rsid w:val="0F8E383C"/>
    <w:rsid w:val="0FC45FD3"/>
    <w:rsid w:val="101208BD"/>
    <w:rsid w:val="10662D64"/>
    <w:rsid w:val="110632B2"/>
    <w:rsid w:val="11DE08C2"/>
    <w:rsid w:val="12AD521E"/>
    <w:rsid w:val="13806E4E"/>
    <w:rsid w:val="13B07336"/>
    <w:rsid w:val="14553C08"/>
    <w:rsid w:val="14C9412B"/>
    <w:rsid w:val="14D30FEE"/>
    <w:rsid w:val="1534768B"/>
    <w:rsid w:val="160254FC"/>
    <w:rsid w:val="16464273"/>
    <w:rsid w:val="1646487F"/>
    <w:rsid w:val="17751C3B"/>
    <w:rsid w:val="18DE7B69"/>
    <w:rsid w:val="19EB1E3B"/>
    <w:rsid w:val="1A321953"/>
    <w:rsid w:val="1AC324C1"/>
    <w:rsid w:val="1AE22EB6"/>
    <w:rsid w:val="1B01365E"/>
    <w:rsid w:val="1B18227A"/>
    <w:rsid w:val="1B317519"/>
    <w:rsid w:val="1C1F2544"/>
    <w:rsid w:val="1CBC0D0C"/>
    <w:rsid w:val="1D832B9C"/>
    <w:rsid w:val="1E0C4BB8"/>
    <w:rsid w:val="1FCA1951"/>
    <w:rsid w:val="20064D4B"/>
    <w:rsid w:val="20684115"/>
    <w:rsid w:val="2153701E"/>
    <w:rsid w:val="21746BF2"/>
    <w:rsid w:val="225F44DD"/>
    <w:rsid w:val="22795AB0"/>
    <w:rsid w:val="2399182C"/>
    <w:rsid w:val="24F457A5"/>
    <w:rsid w:val="26901987"/>
    <w:rsid w:val="2706645C"/>
    <w:rsid w:val="2729370C"/>
    <w:rsid w:val="280C1FFC"/>
    <w:rsid w:val="28BD6284"/>
    <w:rsid w:val="291C26CA"/>
    <w:rsid w:val="2984262C"/>
    <w:rsid w:val="2A35205E"/>
    <w:rsid w:val="2B057FC5"/>
    <w:rsid w:val="2CC22D79"/>
    <w:rsid w:val="2CF71DC1"/>
    <w:rsid w:val="2D0A4248"/>
    <w:rsid w:val="2D5724EC"/>
    <w:rsid w:val="2D8B1EEC"/>
    <w:rsid w:val="2DD40453"/>
    <w:rsid w:val="2E0A19B4"/>
    <w:rsid w:val="2EB73532"/>
    <w:rsid w:val="2EB85FE1"/>
    <w:rsid w:val="30993E89"/>
    <w:rsid w:val="315A3997"/>
    <w:rsid w:val="31B23257"/>
    <w:rsid w:val="31E96859"/>
    <w:rsid w:val="32B05DDA"/>
    <w:rsid w:val="33604C40"/>
    <w:rsid w:val="33A13328"/>
    <w:rsid w:val="33FF1F98"/>
    <w:rsid w:val="343A4F8D"/>
    <w:rsid w:val="351B5A36"/>
    <w:rsid w:val="354D2B14"/>
    <w:rsid w:val="35943181"/>
    <w:rsid w:val="35AA3DB8"/>
    <w:rsid w:val="36AC735A"/>
    <w:rsid w:val="3726294E"/>
    <w:rsid w:val="374B1372"/>
    <w:rsid w:val="38226291"/>
    <w:rsid w:val="38723BFC"/>
    <w:rsid w:val="38920AD0"/>
    <w:rsid w:val="38F1758D"/>
    <w:rsid w:val="398E2FFF"/>
    <w:rsid w:val="3A2E7866"/>
    <w:rsid w:val="3BFA1FF6"/>
    <w:rsid w:val="3C506B57"/>
    <w:rsid w:val="3EC423B1"/>
    <w:rsid w:val="3EE53FCB"/>
    <w:rsid w:val="3F34046E"/>
    <w:rsid w:val="3FF347E9"/>
    <w:rsid w:val="40832820"/>
    <w:rsid w:val="411B53AA"/>
    <w:rsid w:val="42B72F03"/>
    <w:rsid w:val="42DB6337"/>
    <w:rsid w:val="437A6311"/>
    <w:rsid w:val="43D74D55"/>
    <w:rsid w:val="44737338"/>
    <w:rsid w:val="4787216D"/>
    <w:rsid w:val="47C55DE3"/>
    <w:rsid w:val="47CA7315"/>
    <w:rsid w:val="48571F5B"/>
    <w:rsid w:val="4889229F"/>
    <w:rsid w:val="492A3358"/>
    <w:rsid w:val="4A184750"/>
    <w:rsid w:val="4AEA54C0"/>
    <w:rsid w:val="4B0B423F"/>
    <w:rsid w:val="4B710D63"/>
    <w:rsid w:val="4BD223A1"/>
    <w:rsid w:val="4C5378D2"/>
    <w:rsid w:val="4C7E44D4"/>
    <w:rsid w:val="4CCF2CF9"/>
    <w:rsid w:val="4D6314CC"/>
    <w:rsid w:val="4E0B70F7"/>
    <w:rsid w:val="4E637AB7"/>
    <w:rsid w:val="4E664973"/>
    <w:rsid w:val="4F2113A5"/>
    <w:rsid w:val="500A0BE7"/>
    <w:rsid w:val="505571AC"/>
    <w:rsid w:val="50C13780"/>
    <w:rsid w:val="5158304D"/>
    <w:rsid w:val="526023E9"/>
    <w:rsid w:val="5328143E"/>
    <w:rsid w:val="53292B34"/>
    <w:rsid w:val="53E821D6"/>
    <w:rsid w:val="53FC4CA4"/>
    <w:rsid w:val="54025ECB"/>
    <w:rsid w:val="547C26B4"/>
    <w:rsid w:val="54DD0609"/>
    <w:rsid w:val="55737DB7"/>
    <w:rsid w:val="57220322"/>
    <w:rsid w:val="573553C4"/>
    <w:rsid w:val="59201CBF"/>
    <w:rsid w:val="5A782219"/>
    <w:rsid w:val="5A7847BC"/>
    <w:rsid w:val="5B4B65FD"/>
    <w:rsid w:val="5D497207"/>
    <w:rsid w:val="5EC27FB6"/>
    <w:rsid w:val="5F306C83"/>
    <w:rsid w:val="5F373ED7"/>
    <w:rsid w:val="5F9D79AB"/>
    <w:rsid w:val="60A72B34"/>
    <w:rsid w:val="61A07656"/>
    <w:rsid w:val="61D34BBF"/>
    <w:rsid w:val="625D3429"/>
    <w:rsid w:val="6340405B"/>
    <w:rsid w:val="64674B07"/>
    <w:rsid w:val="646D67C6"/>
    <w:rsid w:val="65020CF0"/>
    <w:rsid w:val="650F3991"/>
    <w:rsid w:val="65CE35C9"/>
    <w:rsid w:val="661D0AF4"/>
    <w:rsid w:val="66376AA0"/>
    <w:rsid w:val="66E11A2E"/>
    <w:rsid w:val="67B418A6"/>
    <w:rsid w:val="682C7208"/>
    <w:rsid w:val="68E96986"/>
    <w:rsid w:val="690D02BB"/>
    <w:rsid w:val="6A552F7D"/>
    <w:rsid w:val="6B6F0526"/>
    <w:rsid w:val="6CAA1957"/>
    <w:rsid w:val="6CB61395"/>
    <w:rsid w:val="6D882BDA"/>
    <w:rsid w:val="6D9173C4"/>
    <w:rsid w:val="6DFD1A3F"/>
    <w:rsid w:val="70EB37EF"/>
    <w:rsid w:val="725F72E4"/>
    <w:rsid w:val="72DA0DB0"/>
    <w:rsid w:val="757B5E2C"/>
    <w:rsid w:val="759F4956"/>
    <w:rsid w:val="75C320FF"/>
    <w:rsid w:val="75FD7655"/>
    <w:rsid w:val="77E126E4"/>
    <w:rsid w:val="783941A9"/>
    <w:rsid w:val="78D72B1B"/>
    <w:rsid w:val="79360BA2"/>
    <w:rsid w:val="79483F09"/>
    <w:rsid w:val="79D13B5E"/>
    <w:rsid w:val="7A7843A0"/>
    <w:rsid w:val="7AD94755"/>
    <w:rsid w:val="7ADD249B"/>
    <w:rsid w:val="7BE05189"/>
    <w:rsid w:val="7C2D0009"/>
    <w:rsid w:val="7CE3368F"/>
    <w:rsid w:val="7D0C0C16"/>
    <w:rsid w:val="7D763B72"/>
    <w:rsid w:val="7DE44BF6"/>
    <w:rsid w:val="7F00653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Char"/>
    <w:basedOn w:val="5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16</Pages>
  <Words>1373</Words>
  <Characters>7831</Characters>
  <Lines>65</Lines>
  <Paragraphs>18</Paragraphs>
  <TotalTime>4</TotalTime>
  <ScaleCrop>false</ScaleCrop>
  <LinksUpToDate>false</LinksUpToDate>
  <CharactersWithSpaces>9186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2021-03-30T06:06:00Z</dcterms:created>
  <dc:creator>Administrator</dc:creator>
  <cp:lastModifiedBy>Administrator</cp:lastModifiedBy>
  <cp:lastPrinted>2021-04-08T03:28:00Z</cp:lastPrinted>
  <dcterms:modified xsi:type="dcterms:W3CDTF">2021-07-29T08:44:38Z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417E7A4D3F3248E6B20457E388D9E4F3</vt:lpwstr>
  </property>
</Properties>
</file>